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88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5"/>
        <w:gridCol w:w="4106"/>
        <w:gridCol w:w="772"/>
        <w:gridCol w:w="2693"/>
      </w:tblGrid>
      <w:tr w:rsidR="009661E7" w:rsidRPr="00D77B26" w:rsidTr="00FA0496">
        <w:trPr>
          <w:trHeight w:val="915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:rsidR="009661E7" w:rsidRPr="00D77B26" w:rsidRDefault="00BE3A2E" w:rsidP="00BE3A2E">
            <w:pPr>
              <w:snapToGrid w:val="0"/>
              <w:spacing w:after="120"/>
              <w:ind w:left="720" w:hanging="720"/>
              <w:jc w:val="center"/>
              <w:rPr>
                <w:rFonts w:ascii="Roboto" w:hAnsi="Roboto"/>
                <w:b/>
                <w:bCs/>
                <w:lang w:val="es-ES"/>
              </w:rPr>
            </w:pPr>
            <w:r w:rsidRPr="00BE3A2E">
              <w:rPr>
                <w:rFonts w:ascii="Roboto" w:hAnsi="Roboto"/>
                <w:b/>
                <w:bCs/>
                <w:lang w:val="es-ES"/>
              </w:rPr>
              <w:t xml:space="preserve">NOTIFICACIÓN DE FINES ACEPTABLES </w:t>
            </w:r>
            <w:r w:rsidRPr="00BE3A2E">
              <w:rPr>
                <w:rFonts w:ascii="Roboto" w:hAnsi="Roboto"/>
                <w:b/>
                <w:bCs/>
                <w:lang w:val="es-ES"/>
              </w:rPr>
              <w:br/>
              <w:t xml:space="preserve">PARA LA PRODUCCIÓN Y EL USO DE ÁCIDO SULFÓNICO DE PERFLUOROOCTANO, SUS SALES Y EL FLUORURO DE SULFONILO PERFLUOROOCTANO </w:t>
            </w:r>
          </w:p>
        </w:tc>
      </w:tr>
      <w:tr w:rsidR="009661E7" w:rsidRPr="00AC4FFC" w:rsidTr="00FA0496">
        <w:trPr>
          <w:trHeight w:val="521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1E7" w:rsidRPr="00293D87" w:rsidRDefault="00BB384C" w:rsidP="00FA0496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r>
              <w:rPr>
                <w:rFonts w:ascii="Roboto" w:hAnsi="Roboto"/>
                <w:b/>
                <w:bCs/>
                <w:sz w:val="20"/>
                <w:szCs w:val="20"/>
              </w:rPr>
              <w:t>PARTE</w:t>
            </w:r>
            <w:r w:rsidR="009661E7" w:rsidRPr="00293D87">
              <w:rPr>
                <w:rFonts w:ascii="Roboto" w:hAnsi="Roboto"/>
                <w:b/>
                <w:bCs/>
                <w:sz w:val="20"/>
                <w:szCs w:val="20"/>
              </w:rPr>
              <w:t xml:space="preserve"> (</w:t>
            </w:r>
            <w:r w:rsidRPr="00A7127D">
              <w:rPr>
                <w:rFonts w:ascii="Times New Roman" w:eastAsia="Times New Roman" w:hAnsi="Times New Roman"/>
                <w:b/>
                <w:bCs/>
                <w:lang w:val="es-ES"/>
              </w:rPr>
              <w:t>NOMBRE DEL PAÍS</w:t>
            </w:r>
            <w:r w:rsidR="009661E7" w:rsidRPr="00293D87">
              <w:rPr>
                <w:rFonts w:ascii="Roboto" w:hAnsi="Roboto"/>
                <w:b/>
                <w:bCs/>
                <w:sz w:val="20"/>
                <w:szCs w:val="20"/>
              </w:rPr>
              <w:t>):</w:t>
            </w:r>
          </w:p>
        </w:tc>
      </w:tr>
      <w:tr w:rsidR="009661E7" w:rsidRPr="00D77B26" w:rsidTr="00FA0496"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B384C" w:rsidRDefault="00BB384C" w:rsidP="00FA0496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es-ES"/>
              </w:rPr>
            </w:pPr>
            <w:r w:rsidRPr="00A7127D">
              <w:rPr>
                <w:rFonts w:ascii="Times New Roman" w:eastAsia="Times New Roman" w:hAnsi="Times New Roman"/>
                <w:lang w:val="es-ES"/>
              </w:rPr>
              <w:t xml:space="preserve">Conforme a lo dispuesto en el párrafo 1 de la parte III del anexo B del Convenio de Estocolmo, por la presente se notifica a la Secretaría del Convenio la intención de producir y/o usar ácido sulfónico de </w:t>
            </w:r>
            <w:proofErr w:type="spellStart"/>
            <w:r w:rsidRPr="00A7127D">
              <w:rPr>
                <w:rFonts w:ascii="Times New Roman" w:eastAsia="Times New Roman" w:hAnsi="Times New Roman"/>
                <w:lang w:val="es-ES"/>
              </w:rPr>
              <w:t>perfluorooctano</w:t>
            </w:r>
            <w:proofErr w:type="spellEnd"/>
            <w:r w:rsidRPr="00A7127D">
              <w:rPr>
                <w:rFonts w:ascii="Times New Roman" w:eastAsia="Times New Roman" w:hAnsi="Times New Roman"/>
                <w:lang w:val="es-ES"/>
              </w:rPr>
              <w:t xml:space="preserve">, sus sales y el fluoruro de </w:t>
            </w:r>
            <w:proofErr w:type="spellStart"/>
            <w:r w:rsidRPr="00A7127D">
              <w:rPr>
                <w:rFonts w:ascii="Times New Roman" w:eastAsia="Times New Roman" w:hAnsi="Times New Roman"/>
                <w:lang w:val="es-ES"/>
              </w:rPr>
              <w:t>sulfonilo</w:t>
            </w:r>
            <w:proofErr w:type="spellEnd"/>
            <w:r w:rsidRPr="00A7127D">
              <w:rPr>
                <w:rFonts w:ascii="Times New Roman" w:eastAsia="Times New Roman" w:hAnsi="Times New Roman"/>
                <w:lang w:val="es-ES"/>
              </w:rPr>
              <w:t xml:space="preserve"> </w:t>
            </w:r>
            <w:proofErr w:type="spellStart"/>
            <w:r w:rsidRPr="00A7127D">
              <w:rPr>
                <w:rFonts w:ascii="Times New Roman" w:eastAsia="Times New Roman" w:hAnsi="Times New Roman"/>
                <w:lang w:val="es-ES"/>
              </w:rPr>
              <w:t>perfluorooctano</w:t>
            </w:r>
            <w:proofErr w:type="spellEnd"/>
            <w:r w:rsidRPr="00A7127D">
              <w:rPr>
                <w:rFonts w:ascii="Times New Roman" w:eastAsia="Times New Roman" w:hAnsi="Times New Roman"/>
                <w:lang w:val="es-ES"/>
              </w:rPr>
              <w:t xml:space="preserve"> para fines aceptables</w:t>
            </w:r>
          </w:p>
        </w:tc>
      </w:tr>
      <w:tr w:rsidR="00BB384C" w:rsidRPr="00D77B26" w:rsidTr="00BB384C">
        <w:trPr>
          <w:trHeight w:val="468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84C" w:rsidRPr="00A7127D" w:rsidRDefault="00BB384C" w:rsidP="00BB384C">
            <w:pPr>
              <w:snapToGrid w:val="0"/>
              <w:spacing w:after="120"/>
              <w:rPr>
                <w:rFonts w:ascii="Times New Roman" w:eastAsia="Times New Roman" w:hAnsi="Times New Roman"/>
                <w:b/>
                <w:bCs/>
                <w:lang w:val="es-ES"/>
              </w:rPr>
            </w:pPr>
            <w:r w:rsidRPr="00A7127D">
              <w:rPr>
                <w:rFonts w:ascii="Times New Roman" w:eastAsia="Times New Roman" w:hAnsi="Times New Roman"/>
                <w:b/>
                <w:bCs/>
                <w:lang w:val="es-ES"/>
              </w:rPr>
              <w:t>Notificación de la producción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84C" w:rsidRPr="00A7127D" w:rsidRDefault="00BB384C" w:rsidP="00BB384C">
            <w:pPr>
              <w:snapToGrid w:val="0"/>
              <w:spacing w:after="120"/>
              <w:rPr>
                <w:rFonts w:ascii="Times New Roman" w:eastAsia="Times New Roman" w:hAnsi="Times New Roman"/>
                <w:lang w:val="es-ES"/>
              </w:rPr>
            </w:pPr>
            <w:r w:rsidRPr="00A7127D">
              <w:rPr>
                <w:rFonts w:ascii="Times New Roman" w:eastAsia="Times New Roman" w:hAnsi="Times New Roman"/>
                <w:lang w:val="es-ES"/>
              </w:rPr>
              <w:t>¿Ya existente</w:t>
            </w:r>
            <w:proofErr w:type="gramStart"/>
            <w:r w:rsidRPr="00A7127D">
              <w:rPr>
                <w:rFonts w:ascii="Times New Roman" w:eastAsia="Times New Roman" w:hAnsi="Times New Roman"/>
                <w:lang w:val="es-ES"/>
              </w:rPr>
              <w:t>?:  sí</w:t>
            </w:r>
            <w:proofErr w:type="gramEnd"/>
            <w:r w:rsidRPr="00A7127D">
              <w:rPr>
                <w:rFonts w:ascii="Times New Roman" w:eastAsia="Times New Roman" w:hAnsi="Times New Roman"/>
                <w:lang w:val="es-ES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27D">
              <w:rPr>
                <w:rFonts w:ascii="Times New Roman" w:eastAsia="Times New Roman" w:hAnsi="Times New Roman"/>
                <w:lang w:val="es-ES"/>
              </w:rPr>
              <w:instrText xml:space="preserve"> FORMCHECKBOX </w:instrText>
            </w:r>
            <w:r w:rsidR="00EB2080">
              <w:rPr>
                <w:rFonts w:ascii="Times New Roman" w:eastAsia="Times New Roman" w:hAnsi="Times New Roman"/>
                <w:lang w:val="es-ES"/>
              </w:rPr>
            </w:r>
            <w:r w:rsidR="00EB2080">
              <w:rPr>
                <w:rFonts w:ascii="Times New Roman" w:eastAsia="Times New Roman" w:hAnsi="Times New Roman"/>
                <w:lang w:val="es-ES"/>
              </w:rPr>
              <w:fldChar w:fldCharType="separate"/>
            </w:r>
            <w:r w:rsidRPr="00A7127D">
              <w:rPr>
                <w:rFonts w:ascii="Times New Roman" w:eastAsia="Times New Roman" w:hAnsi="Times New Roman"/>
                <w:lang w:val="es-ES"/>
              </w:rPr>
              <w:fldChar w:fldCharType="end"/>
            </w:r>
            <w:r w:rsidRPr="00A7127D">
              <w:rPr>
                <w:rFonts w:ascii="Times New Roman" w:eastAsia="Times New Roman" w:hAnsi="Times New Roman"/>
                <w:lang w:val="es-ES"/>
              </w:rPr>
              <w:t xml:space="preserve"> no</w:t>
            </w:r>
            <w:r w:rsidRPr="00A7127D">
              <w:rPr>
                <w:rFonts w:ascii="Times New Roman" w:eastAsia="Times New Roman" w:hAnsi="Times New Roman"/>
                <w:lang w:val="es-ES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27D">
              <w:rPr>
                <w:rFonts w:ascii="Times New Roman" w:eastAsia="Times New Roman" w:hAnsi="Times New Roman"/>
                <w:lang w:val="es-ES"/>
              </w:rPr>
              <w:instrText xml:space="preserve"> FORMCHECKBOX </w:instrText>
            </w:r>
            <w:r w:rsidR="00EB2080">
              <w:rPr>
                <w:rFonts w:ascii="Times New Roman" w:eastAsia="Times New Roman" w:hAnsi="Times New Roman"/>
                <w:lang w:val="es-ES"/>
              </w:rPr>
            </w:r>
            <w:r w:rsidR="00EB2080">
              <w:rPr>
                <w:rFonts w:ascii="Times New Roman" w:eastAsia="Times New Roman" w:hAnsi="Times New Roman"/>
                <w:lang w:val="es-ES"/>
              </w:rPr>
              <w:fldChar w:fldCharType="separate"/>
            </w:r>
            <w:r w:rsidRPr="00A7127D">
              <w:rPr>
                <w:rFonts w:ascii="Times New Roman" w:eastAsia="Times New Roman" w:hAnsi="Times New Roman"/>
                <w:lang w:val="es-ES"/>
              </w:rPr>
              <w:fldChar w:fldCharType="end"/>
            </w:r>
            <w:r w:rsidRPr="00A7127D">
              <w:rPr>
                <w:rFonts w:ascii="Times New Roman" w:eastAsia="Times New Roman" w:hAnsi="Times New Roman"/>
                <w:lang w:val="es-ES"/>
              </w:rPr>
              <w:t>; prevista a partir de ________________ (fecha)</w:t>
            </w:r>
          </w:p>
        </w:tc>
      </w:tr>
      <w:tr w:rsidR="00BB384C" w:rsidRPr="00D77B26" w:rsidTr="00BB384C">
        <w:trPr>
          <w:trHeight w:val="532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84C" w:rsidRPr="00A7127D" w:rsidRDefault="00BB384C" w:rsidP="00BB384C">
            <w:pPr>
              <w:snapToGrid w:val="0"/>
              <w:spacing w:after="120"/>
              <w:rPr>
                <w:rFonts w:ascii="Times New Roman" w:eastAsia="Times New Roman" w:hAnsi="Times New Roman"/>
                <w:b/>
                <w:bCs/>
                <w:lang w:val="es-ES"/>
              </w:rPr>
            </w:pPr>
            <w:r w:rsidRPr="00A7127D">
              <w:rPr>
                <w:rFonts w:ascii="Times New Roman" w:eastAsia="Times New Roman" w:hAnsi="Times New Roman"/>
                <w:b/>
                <w:bCs/>
                <w:lang w:val="es-ES"/>
              </w:rPr>
              <w:t>Notificación de la utilización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384C" w:rsidRPr="00A7127D" w:rsidRDefault="00BB384C" w:rsidP="00BB384C">
            <w:pPr>
              <w:snapToGrid w:val="0"/>
              <w:spacing w:after="120"/>
              <w:rPr>
                <w:rFonts w:ascii="Times New Roman" w:eastAsia="Times New Roman" w:hAnsi="Times New Roman"/>
                <w:lang w:val="es-ES"/>
              </w:rPr>
            </w:pPr>
            <w:r w:rsidRPr="00A7127D">
              <w:rPr>
                <w:rFonts w:ascii="Times New Roman" w:eastAsia="Times New Roman" w:hAnsi="Times New Roman"/>
                <w:lang w:val="es-ES"/>
              </w:rPr>
              <w:t>¿Ya existente</w:t>
            </w:r>
            <w:proofErr w:type="gramStart"/>
            <w:r w:rsidRPr="00A7127D">
              <w:rPr>
                <w:rFonts w:ascii="Times New Roman" w:eastAsia="Times New Roman" w:hAnsi="Times New Roman"/>
                <w:lang w:val="es-ES"/>
              </w:rPr>
              <w:t>?:  sí</w:t>
            </w:r>
            <w:proofErr w:type="gramEnd"/>
            <w:r w:rsidRPr="00A7127D">
              <w:rPr>
                <w:rFonts w:ascii="Times New Roman" w:eastAsia="Times New Roman" w:hAnsi="Times New Roman"/>
                <w:lang w:val="es-ES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27D">
              <w:rPr>
                <w:rFonts w:ascii="Times New Roman" w:eastAsia="Times New Roman" w:hAnsi="Times New Roman"/>
                <w:lang w:val="es-ES"/>
              </w:rPr>
              <w:instrText xml:space="preserve"> FORMCHECKBOX </w:instrText>
            </w:r>
            <w:r w:rsidR="00EB2080">
              <w:rPr>
                <w:rFonts w:ascii="Times New Roman" w:eastAsia="Times New Roman" w:hAnsi="Times New Roman"/>
                <w:lang w:val="es-ES"/>
              </w:rPr>
            </w:r>
            <w:r w:rsidR="00EB2080">
              <w:rPr>
                <w:rFonts w:ascii="Times New Roman" w:eastAsia="Times New Roman" w:hAnsi="Times New Roman"/>
                <w:lang w:val="es-ES"/>
              </w:rPr>
              <w:fldChar w:fldCharType="separate"/>
            </w:r>
            <w:r w:rsidRPr="00A7127D">
              <w:rPr>
                <w:rFonts w:ascii="Times New Roman" w:eastAsia="Times New Roman" w:hAnsi="Times New Roman"/>
                <w:lang w:val="es-ES"/>
              </w:rPr>
              <w:fldChar w:fldCharType="end"/>
            </w:r>
            <w:r w:rsidRPr="00A7127D">
              <w:rPr>
                <w:rFonts w:ascii="Times New Roman" w:eastAsia="Times New Roman" w:hAnsi="Times New Roman"/>
                <w:lang w:val="es-ES"/>
              </w:rPr>
              <w:t xml:space="preserve"> no</w:t>
            </w:r>
            <w:r w:rsidRPr="00A7127D">
              <w:rPr>
                <w:rFonts w:ascii="Times New Roman" w:eastAsia="Times New Roman" w:hAnsi="Times New Roman"/>
                <w:lang w:val="es-ES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127D">
              <w:rPr>
                <w:rFonts w:ascii="Times New Roman" w:eastAsia="Times New Roman" w:hAnsi="Times New Roman"/>
                <w:lang w:val="es-ES"/>
              </w:rPr>
              <w:instrText xml:space="preserve"> FORMCHECKBOX </w:instrText>
            </w:r>
            <w:r w:rsidR="00EB2080">
              <w:rPr>
                <w:rFonts w:ascii="Times New Roman" w:eastAsia="Times New Roman" w:hAnsi="Times New Roman"/>
                <w:lang w:val="es-ES"/>
              </w:rPr>
            </w:r>
            <w:r w:rsidR="00EB2080">
              <w:rPr>
                <w:rFonts w:ascii="Times New Roman" w:eastAsia="Times New Roman" w:hAnsi="Times New Roman"/>
                <w:lang w:val="es-ES"/>
              </w:rPr>
              <w:fldChar w:fldCharType="separate"/>
            </w:r>
            <w:r w:rsidRPr="00A7127D">
              <w:rPr>
                <w:rFonts w:ascii="Times New Roman" w:eastAsia="Times New Roman" w:hAnsi="Times New Roman"/>
                <w:lang w:val="es-ES"/>
              </w:rPr>
              <w:fldChar w:fldCharType="end"/>
            </w:r>
            <w:r w:rsidRPr="00A7127D">
              <w:rPr>
                <w:rFonts w:ascii="Times New Roman" w:eastAsia="Times New Roman" w:hAnsi="Times New Roman"/>
                <w:lang w:val="es-ES"/>
              </w:rPr>
              <w:t>; prevista a partir de ________________ (fecha)</w:t>
            </w:r>
          </w:p>
        </w:tc>
      </w:tr>
      <w:tr w:rsidR="00BB384C" w:rsidRPr="00D77B26" w:rsidTr="00BB384C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A7127D" w:rsidRDefault="00BB384C" w:rsidP="00BB384C">
            <w:pPr>
              <w:snapToGrid w:val="0"/>
              <w:spacing w:after="120"/>
              <w:rPr>
                <w:rFonts w:ascii="Times New Roman" w:eastAsia="Times New Roman" w:hAnsi="Times New Roman"/>
                <w:b/>
                <w:bCs/>
                <w:lang w:val="es-ES"/>
              </w:rPr>
            </w:pPr>
            <w:r w:rsidRPr="00A7127D">
              <w:rPr>
                <w:rFonts w:ascii="Times New Roman" w:eastAsia="Times New Roman" w:hAnsi="Times New Roman"/>
                <w:b/>
                <w:bCs/>
                <w:lang w:val="es-ES"/>
              </w:rPr>
              <w:t>Fines aceptables solicitados según lo establecido en el Convenio</w:t>
            </w:r>
          </w:p>
          <w:p w:rsidR="00BB384C" w:rsidRPr="00BB384C" w:rsidRDefault="00BB384C" w:rsidP="00BB384C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4F" w:rsidRPr="00FE714F" w:rsidRDefault="00FE714F" w:rsidP="00FE714F">
            <w:pPr>
              <w:tabs>
                <w:tab w:val="center" w:pos="4536"/>
                <w:tab w:val="right" w:pos="9072"/>
              </w:tabs>
              <w:spacing w:after="120"/>
              <w:rPr>
                <w:rFonts w:ascii="Roboto" w:hAnsi="Roboto"/>
                <w:b/>
                <w:sz w:val="20"/>
                <w:szCs w:val="20"/>
                <w:lang w:val="es-ES"/>
              </w:rPr>
            </w:pPr>
            <w:r w:rsidRPr="00FE714F"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De conformidad con la parte III del </w:t>
            </w: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anexo B para las finalidades </w:t>
            </w:r>
            <w:r w:rsidRPr="00FE714F">
              <w:rPr>
                <w:rFonts w:ascii="Roboto" w:hAnsi="Roboto"/>
                <w:b/>
                <w:sz w:val="20"/>
                <w:szCs w:val="20"/>
                <w:lang w:val="es-ES"/>
              </w:rPr>
              <w:t>aceptables que figuran</w:t>
            </w: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 </w:t>
            </w:r>
            <w:r w:rsidRPr="00FE714F">
              <w:rPr>
                <w:rFonts w:ascii="Roboto" w:hAnsi="Roboto"/>
                <w:b/>
                <w:sz w:val="20"/>
                <w:szCs w:val="20"/>
                <w:lang w:val="es-ES"/>
              </w:rPr>
              <w:t>a continuación, o como intermediario en la</w:t>
            </w: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 </w:t>
            </w:r>
            <w:r w:rsidRPr="00FE714F">
              <w:rPr>
                <w:rFonts w:ascii="Roboto" w:hAnsi="Roboto"/>
                <w:b/>
                <w:sz w:val="20"/>
                <w:szCs w:val="20"/>
                <w:lang w:val="es-ES"/>
              </w:rPr>
              <w:t>producción de productos químicos para las</w:t>
            </w: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 </w:t>
            </w:r>
            <w:r w:rsidRPr="00FE714F">
              <w:rPr>
                <w:rFonts w:ascii="Roboto" w:hAnsi="Roboto"/>
                <w:b/>
                <w:sz w:val="20"/>
                <w:szCs w:val="20"/>
                <w:lang w:val="es-ES"/>
              </w:rPr>
              <w:t>finalidades aceptables siguientes:</w:t>
            </w:r>
          </w:p>
          <w:p w:rsidR="00BB384C" w:rsidRPr="00FE714F" w:rsidRDefault="00BB384C" w:rsidP="00BB384C">
            <w:pPr>
              <w:tabs>
                <w:tab w:val="center" w:pos="4536"/>
                <w:tab w:val="right" w:pos="9072"/>
              </w:tabs>
              <w:spacing w:after="120"/>
              <w:ind w:left="305" w:hanging="305"/>
              <w:rPr>
                <w:rFonts w:ascii="Roboto" w:hAnsi="Roboto"/>
                <w:bCs/>
                <w:sz w:val="20"/>
                <w:szCs w:val="20"/>
                <w:lang w:val="es-ES"/>
              </w:rPr>
            </w:pPr>
            <w:r w:rsidRPr="00FE714F">
              <w:rPr>
                <w:rFonts w:ascii="Roboto" w:hAnsi="Roboto"/>
                <w:bCs/>
                <w:sz w:val="20"/>
                <w:szCs w:val="20"/>
              </w:rPr>
              <w:fldChar w:fldCharType="begin">
                <w:ffData>
                  <w:name w:val="Check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instrText xml:space="preserve"> FORMCHECKBOX </w:instrText>
            </w:r>
            <w:r w:rsidR="00EB2080">
              <w:rPr>
                <w:rFonts w:ascii="Roboto" w:hAnsi="Roboto"/>
                <w:bCs/>
                <w:sz w:val="20"/>
                <w:szCs w:val="20"/>
              </w:rPr>
            </w:r>
            <w:r w:rsidR="00EB2080">
              <w:rPr>
                <w:rFonts w:ascii="Roboto" w:hAnsi="Roboto"/>
                <w:bCs/>
                <w:sz w:val="20"/>
                <w:szCs w:val="20"/>
              </w:rPr>
              <w:fldChar w:fldCharType="separate"/>
            </w:r>
            <w:r w:rsidRPr="00FE714F">
              <w:rPr>
                <w:rFonts w:ascii="Roboto" w:hAnsi="Roboto"/>
                <w:bCs/>
                <w:sz w:val="20"/>
                <w:szCs w:val="20"/>
              </w:rPr>
              <w:fldChar w:fldCharType="end"/>
            </w:r>
            <w:r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  </w:t>
            </w:r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Cebos para insectos con </w:t>
            </w:r>
            <w:proofErr w:type="spellStart"/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>sulfluramida</w:t>
            </w:r>
            <w:proofErr w:type="spellEnd"/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 (núm. de CAS: 4151-50-2) como principio activo para el control de las hormigas cortadoras de hojas de </w:t>
            </w:r>
            <w:proofErr w:type="spellStart"/>
            <w:r w:rsidR="00FE714F" w:rsidRPr="00FE714F">
              <w:rPr>
                <w:rFonts w:ascii="Roboto" w:hAnsi="Roboto"/>
                <w:bCs/>
                <w:i/>
                <w:iCs/>
                <w:sz w:val="20"/>
                <w:szCs w:val="20"/>
                <w:lang w:val="es-ES"/>
              </w:rPr>
              <w:t>Atta</w:t>
            </w:r>
            <w:proofErr w:type="spellEnd"/>
            <w:r w:rsidR="00FE714F" w:rsidRPr="00FE714F">
              <w:rPr>
                <w:rFonts w:ascii="Roboto" w:hAnsi="Roboto"/>
                <w:bCs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>spp</w:t>
            </w:r>
            <w:proofErr w:type="spellEnd"/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. y </w:t>
            </w:r>
            <w:proofErr w:type="spellStart"/>
            <w:r w:rsidR="00FE714F" w:rsidRPr="00FE714F">
              <w:rPr>
                <w:rFonts w:ascii="Roboto" w:hAnsi="Roboto"/>
                <w:bCs/>
                <w:i/>
                <w:iCs/>
                <w:sz w:val="20"/>
                <w:szCs w:val="20"/>
                <w:lang w:val="es-ES"/>
              </w:rPr>
              <w:t>Acromyrmex</w:t>
            </w:r>
            <w:proofErr w:type="spellEnd"/>
            <w:r w:rsidR="00FE714F" w:rsidRPr="00FE714F">
              <w:rPr>
                <w:rFonts w:ascii="Roboto" w:hAnsi="Roboto"/>
                <w:bCs/>
                <w:i/>
                <w:iCs/>
                <w:sz w:val="20"/>
                <w:szCs w:val="20"/>
                <w:lang w:val="es-ES"/>
              </w:rPr>
              <w:t xml:space="preserve"> </w:t>
            </w:r>
            <w:proofErr w:type="spellStart"/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>spp</w:t>
            </w:r>
            <w:proofErr w:type="spellEnd"/>
            <w:r w:rsidR="00FE714F" w:rsidRPr="00FE714F">
              <w:rPr>
                <w:rFonts w:ascii="Roboto" w:hAnsi="Roboto"/>
                <w:bCs/>
                <w:sz w:val="20"/>
                <w:szCs w:val="20"/>
                <w:lang w:val="es-ES"/>
              </w:rPr>
              <w:t>. únicamente para uso agrícola</w:t>
            </w:r>
          </w:p>
        </w:tc>
      </w:tr>
      <w:tr w:rsidR="00BB384C" w:rsidRPr="00D77B26" w:rsidTr="00BB384C">
        <w:trPr>
          <w:trHeight w:val="793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B384C" w:rsidRDefault="00BB384C" w:rsidP="00BB384C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B384C">
              <w:rPr>
                <w:rFonts w:ascii="Times New Roman" w:eastAsia="Times New Roman" w:hAnsi="Times New Roman"/>
                <w:b/>
                <w:bCs/>
                <w:lang w:val="es-ES"/>
              </w:rPr>
              <w:t>Sírvase especificar el nombre químico y/o del precursor si es pertinente</w:t>
            </w:r>
            <w:r w:rsidRPr="00BB384C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BB384C">
              <w:rPr>
                <w:rFonts w:ascii="Roboto" w:hAnsi="Roboto"/>
                <w:sz w:val="20"/>
                <w:szCs w:val="20"/>
                <w:lang w:val="es-ES"/>
              </w:rPr>
              <w:t>(</w:t>
            </w:r>
            <w:r w:rsidRPr="00A7127D">
              <w:rPr>
                <w:rFonts w:ascii="Times New Roman" w:eastAsia="Times New Roman" w:hAnsi="Times New Roman"/>
                <w:bCs/>
                <w:lang w:val="es-ES"/>
              </w:rPr>
              <w:t>Núm. de CAS, nombre comercial</w:t>
            </w:r>
            <w:r w:rsidRPr="00BB384C">
              <w:rPr>
                <w:rFonts w:ascii="Roboto" w:hAnsi="Roboto"/>
                <w:sz w:val="20"/>
                <w:szCs w:val="20"/>
                <w:lang w:val="es-ES"/>
              </w:rPr>
              <w:t>)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B384C" w:rsidRDefault="00BB384C" w:rsidP="00BB384C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es-ES"/>
              </w:rPr>
            </w:pPr>
          </w:p>
          <w:p w:rsidR="00BB384C" w:rsidRPr="00BB384C" w:rsidRDefault="00BB384C" w:rsidP="00BB384C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es-ES"/>
              </w:rPr>
            </w:pPr>
          </w:p>
          <w:p w:rsidR="00BB384C" w:rsidRPr="00BB384C" w:rsidRDefault="00BB384C" w:rsidP="00BB384C">
            <w:pPr>
              <w:snapToGrid w:val="0"/>
              <w:spacing w:after="120"/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</w:tr>
      <w:tr w:rsidR="00BB384C" w:rsidRPr="00AC4FFC" w:rsidTr="00BB384C">
        <w:trPr>
          <w:trHeight w:val="132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293D87" w:rsidRDefault="00BB384C" w:rsidP="00BB384C">
            <w:pPr>
              <w:snapToGrid w:val="0"/>
              <w:spacing w:after="120"/>
              <w:rPr>
                <w:rFonts w:ascii="Roboto" w:hAnsi="Roboto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Roboto" w:hAnsi="Roboto"/>
                <w:b/>
                <w:bCs/>
                <w:sz w:val="20"/>
                <w:szCs w:val="20"/>
              </w:rPr>
              <w:t>Observaciones</w:t>
            </w:r>
            <w:proofErr w:type="spellEnd"/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293D87" w:rsidRDefault="00BB384C" w:rsidP="00BB384C">
            <w:pPr>
              <w:snapToGrid w:val="0"/>
              <w:spacing w:after="120"/>
              <w:rPr>
                <w:rFonts w:ascii="Roboto" w:hAnsi="Roboto"/>
                <w:sz w:val="20"/>
                <w:szCs w:val="20"/>
              </w:rPr>
            </w:pPr>
          </w:p>
        </w:tc>
      </w:tr>
      <w:tr w:rsidR="00BB384C" w:rsidRPr="00D77B26" w:rsidTr="007B55C8">
        <w:trPr>
          <w:trHeight w:val="427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lang w:val="es-ES"/>
              </w:rPr>
            </w:pPr>
            <w:r w:rsidRPr="00B102FF">
              <w:rPr>
                <w:rFonts w:ascii="Roboto" w:hAnsi="Roboto"/>
                <w:b/>
                <w:bCs/>
                <w:lang w:val="es-ES"/>
              </w:rPr>
              <w:t>ESTA NOTIFICACIÓN HA SIDO PRESENTADA POR:</w:t>
            </w:r>
          </w:p>
        </w:tc>
      </w:tr>
      <w:tr w:rsidR="00BB384C" w:rsidRPr="00AC4FFC" w:rsidTr="00BB384C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>Nombre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</w:tr>
      <w:tr w:rsidR="00BB384C" w:rsidRPr="00AC4FFC" w:rsidTr="00BB384C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>Institución/Departamento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</w:tr>
      <w:tr w:rsidR="00BB384C" w:rsidRPr="00AC4FFC" w:rsidTr="00BB384C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>Dirección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</w:tr>
      <w:tr w:rsidR="00BB384C" w:rsidRPr="00AC4FFC" w:rsidTr="00BB384C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>Teléfono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sz w:val="20"/>
                <w:szCs w:val="20"/>
                <w:lang w:val="es-ES"/>
              </w:rPr>
              <w:t>Fax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</w:tr>
      <w:tr w:rsidR="00BB384C" w:rsidRPr="00AC4FFC" w:rsidTr="00BB384C"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 xml:space="preserve">Dirección de correo electrónico </w:t>
            </w:r>
          </w:p>
        </w:tc>
        <w:tc>
          <w:tcPr>
            <w:tcW w:w="7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</w:tr>
      <w:tr w:rsidR="00BB384C" w:rsidRPr="00AC4FFC" w:rsidTr="00BB384C">
        <w:trPr>
          <w:trHeight w:val="441"/>
        </w:trPr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bCs/>
                <w:sz w:val="20"/>
                <w:szCs w:val="20"/>
                <w:lang w:val="es-ES"/>
              </w:rPr>
              <w:t>Firma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sz w:val="20"/>
                <w:szCs w:val="20"/>
                <w:lang w:val="es-ES"/>
              </w:rPr>
              <w:t>Fecha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84C" w:rsidRPr="00B102FF" w:rsidRDefault="00BB384C" w:rsidP="00BB384C">
            <w:pPr>
              <w:rPr>
                <w:rFonts w:ascii="Roboto" w:hAnsi="Roboto"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sz w:val="20"/>
                <w:szCs w:val="20"/>
                <w:lang w:val="es-ES"/>
              </w:rPr>
              <w:t>día/mes/año</w:t>
            </w:r>
          </w:p>
        </w:tc>
      </w:tr>
      <w:tr w:rsidR="00BB384C" w:rsidRPr="00D77B26" w:rsidTr="007B55C8">
        <w:trPr>
          <w:trHeight w:val="454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:rsidR="00BB384C" w:rsidRPr="00B102FF" w:rsidRDefault="00BB384C" w:rsidP="00BB384C">
            <w:pPr>
              <w:rPr>
                <w:rFonts w:ascii="Roboto" w:hAnsi="Roboto"/>
                <w:b/>
                <w:bCs/>
                <w:lang w:val="es-ES"/>
              </w:rPr>
            </w:pPr>
            <w:r w:rsidRPr="00B102FF">
              <w:rPr>
                <w:rFonts w:ascii="Roboto" w:hAnsi="Roboto"/>
                <w:b/>
                <w:bCs/>
                <w:lang w:val="es-ES"/>
              </w:rPr>
              <w:t>SE RUEGA ENVIAR EL FORMULARIO CUMPLIMENTADO A:</w:t>
            </w:r>
          </w:p>
        </w:tc>
      </w:tr>
      <w:tr w:rsidR="00BB384C" w:rsidRPr="00D77B26" w:rsidTr="007B55C8">
        <w:trPr>
          <w:trHeight w:val="1066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B26" w:rsidRPr="00B102FF" w:rsidRDefault="00D77B26" w:rsidP="00D77B26">
            <w:pPr>
              <w:tabs>
                <w:tab w:val="center" w:pos="4536"/>
                <w:tab w:val="right" w:pos="9072"/>
              </w:tabs>
              <w:spacing w:after="120" w:line="276" w:lineRule="auto"/>
              <w:rPr>
                <w:rFonts w:ascii="Roboto" w:hAnsi="Roboto"/>
                <w:b/>
                <w:sz w:val="20"/>
                <w:szCs w:val="20"/>
                <w:lang w:val="es-ES"/>
              </w:rPr>
            </w:pPr>
            <w:r w:rsidRPr="00B102FF"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Secretaria del Convenio de Estocolmo </w:t>
            </w:r>
          </w:p>
          <w:p w:rsidR="00D77B26" w:rsidRPr="00D50C3B" w:rsidRDefault="00D77B26" w:rsidP="00D77B26">
            <w:pPr>
              <w:pStyle w:val="Default"/>
              <w:rPr>
                <w:rFonts w:ascii="Roboto" w:hAnsi="Roboto"/>
                <w:bCs/>
                <w:sz w:val="20"/>
                <w:szCs w:val="20"/>
                <w:lang w:val="es-ES"/>
              </w:rPr>
            </w:pPr>
            <w:r w:rsidRPr="00D50C3B">
              <w:rPr>
                <w:rFonts w:ascii="Roboto" w:hAnsi="Roboto"/>
                <w:b/>
                <w:sz w:val="20"/>
                <w:szCs w:val="20"/>
                <w:lang w:val="es-ES"/>
              </w:rPr>
              <w:t>Oficina:</w:t>
            </w:r>
            <w:r w:rsidRPr="00D50C3B"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 </w:t>
            </w:r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Programa de las Naciones Unidas para el Medio Ambiente (PNUMA) Casa internacional del Medio Ambiente 1,</w:t>
            </w:r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</w:t>
            </w:r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11-13 </w:t>
            </w:r>
            <w:proofErr w:type="spellStart"/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Chemin</w:t>
            </w:r>
            <w:proofErr w:type="spellEnd"/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des </w:t>
            </w:r>
            <w:proofErr w:type="spellStart"/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Anémones</w:t>
            </w:r>
            <w:proofErr w:type="spellEnd"/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CH-1219 </w:t>
            </w:r>
            <w:proofErr w:type="spellStart"/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Châtelaine</w:t>
            </w:r>
            <w:proofErr w:type="spellEnd"/>
            <w:r w:rsidRPr="00D50C3B"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Ginebra Suiza</w:t>
            </w:r>
          </w:p>
          <w:p w:rsidR="00D77B26" w:rsidRPr="00D50C3B" w:rsidRDefault="00D77B26" w:rsidP="00D77B26">
            <w:pPr>
              <w:tabs>
                <w:tab w:val="center" w:pos="4536"/>
                <w:tab w:val="right" w:pos="9072"/>
              </w:tabs>
              <w:spacing w:before="120" w:after="120" w:line="276" w:lineRule="auto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proofErr w:type="spellStart"/>
            <w:r w:rsidRPr="00D50C3B">
              <w:rPr>
                <w:rFonts w:ascii="Roboto" w:hAnsi="Roboto"/>
                <w:b/>
                <w:sz w:val="20"/>
                <w:szCs w:val="20"/>
                <w:lang w:val="fr-FR"/>
              </w:rPr>
              <w:t>Dirección</w:t>
            </w:r>
            <w:proofErr w:type="spellEnd"/>
            <w:r w:rsidRPr="00D50C3B"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 </w:t>
            </w:r>
            <w:proofErr w:type="gramStart"/>
            <w:r w:rsidRPr="00D50C3B">
              <w:rPr>
                <w:rFonts w:ascii="Roboto" w:hAnsi="Roboto"/>
                <w:b/>
                <w:sz w:val="20"/>
                <w:szCs w:val="20"/>
                <w:lang w:val="fr-FR"/>
              </w:rPr>
              <w:t>postal:</w:t>
            </w:r>
            <w:proofErr w:type="gramEnd"/>
            <w:r w:rsidRPr="00D50C3B">
              <w:rPr>
                <w:rFonts w:ascii="Roboto" w:hAnsi="Roboto"/>
                <w:bCs/>
                <w:sz w:val="20"/>
                <w:szCs w:val="20"/>
                <w:lang w:val="fr-FR"/>
              </w:rPr>
              <w:t> </w:t>
            </w:r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Palais des Nations, </w:t>
            </w:r>
            <w:r w:rsidRPr="00D50C3B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Avenue de la Paix 8-14, 1211 </w:t>
            </w:r>
            <w:proofErr w:type="spellStart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Ginebra</w:t>
            </w:r>
            <w:proofErr w:type="spellEnd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</w:t>
            </w:r>
            <w:r w:rsidRPr="00D50C3B"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10, </w:t>
            </w:r>
            <w:proofErr w:type="spellStart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Suiza</w:t>
            </w:r>
            <w:proofErr w:type="spellEnd"/>
          </w:p>
          <w:p w:rsidR="00BB384C" w:rsidRPr="00B102FF" w:rsidRDefault="00D77B26" w:rsidP="00D77B26">
            <w:pPr>
              <w:tabs>
                <w:tab w:val="center" w:pos="4536"/>
                <w:tab w:val="right" w:pos="9072"/>
              </w:tabs>
              <w:spacing w:after="120" w:line="276" w:lineRule="auto"/>
              <w:ind w:left="252" w:hanging="240"/>
              <w:rPr>
                <w:rFonts w:ascii="Roboto" w:hAnsi="Roboto"/>
                <w:b/>
                <w:sz w:val="20"/>
                <w:szCs w:val="20"/>
                <w:lang w:val="es-ES"/>
              </w:rPr>
            </w:pPr>
            <w:r w:rsidRPr="00D50C3B">
              <w:rPr>
                <w:rFonts w:ascii="Roboto" w:hAnsi="Roboto"/>
                <w:b/>
                <w:sz w:val="20"/>
                <w:szCs w:val="20"/>
                <w:lang w:val="es-ES"/>
              </w:rPr>
              <w:t xml:space="preserve">Correo electrónico: </w:t>
            </w:r>
            <w:hyperlink r:id="rId7" w:history="1">
              <w:r w:rsidRPr="00B102FF">
                <w:rPr>
                  <w:rStyle w:val="Hyperlink"/>
                  <w:rFonts w:ascii="Roboto" w:hAnsi="Roboto"/>
                  <w:sz w:val="20"/>
                  <w:szCs w:val="20"/>
                  <w:lang w:val="es-ES"/>
                </w:rPr>
                <w:t>brs@brsmeas.org</w:t>
              </w:r>
            </w:hyperlink>
            <w:bookmarkStart w:id="0" w:name="_GoBack"/>
            <w:bookmarkEnd w:id="0"/>
          </w:p>
        </w:tc>
      </w:tr>
    </w:tbl>
    <w:p w:rsidR="00D22618" w:rsidRPr="00C50D5F" w:rsidRDefault="00D22618" w:rsidP="008F0C96">
      <w:pPr>
        <w:rPr>
          <w:rFonts w:ascii="Roboto" w:hAnsi="Roboto" w:cs="Arial"/>
          <w:b/>
          <w:sz w:val="20"/>
          <w:szCs w:val="20"/>
          <w:lang w:val="es-ES"/>
        </w:rPr>
      </w:pPr>
    </w:p>
    <w:p w:rsidR="00EB4A5C" w:rsidRPr="00C50D5F" w:rsidRDefault="00EB4A5C" w:rsidP="008F0C96">
      <w:pPr>
        <w:rPr>
          <w:rFonts w:ascii="Roboto" w:hAnsi="Roboto" w:cs="Arial"/>
          <w:b/>
          <w:sz w:val="20"/>
          <w:szCs w:val="20"/>
          <w:lang w:val="es-ES"/>
        </w:rPr>
      </w:pPr>
    </w:p>
    <w:p w:rsidR="00E37CBE" w:rsidRPr="00C50D5F" w:rsidRDefault="00E37CBE" w:rsidP="008F0C96">
      <w:pPr>
        <w:rPr>
          <w:rFonts w:ascii="Roboto" w:hAnsi="Roboto" w:cs="Arial"/>
          <w:sz w:val="20"/>
          <w:szCs w:val="20"/>
          <w:lang w:val="es-ES"/>
        </w:rPr>
      </w:pPr>
    </w:p>
    <w:p w:rsidR="00E37CBE" w:rsidRPr="00C50D5F" w:rsidRDefault="00E37CBE" w:rsidP="008F0C96">
      <w:pPr>
        <w:rPr>
          <w:rFonts w:ascii="Roboto" w:hAnsi="Roboto" w:cs="Arial"/>
          <w:sz w:val="20"/>
          <w:szCs w:val="20"/>
          <w:lang w:val="es-ES"/>
        </w:rPr>
      </w:pPr>
    </w:p>
    <w:p w:rsidR="00E37CBE" w:rsidRPr="00C50D5F" w:rsidRDefault="00E37CBE" w:rsidP="008F0C96">
      <w:pPr>
        <w:rPr>
          <w:rFonts w:ascii="Roboto" w:hAnsi="Roboto" w:cs="Arial"/>
          <w:sz w:val="20"/>
          <w:szCs w:val="20"/>
          <w:lang w:val="es-ES"/>
        </w:rPr>
      </w:pPr>
    </w:p>
    <w:p w:rsidR="00E37CBE" w:rsidRPr="00C50D5F" w:rsidRDefault="00E37CBE" w:rsidP="008F0C96">
      <w:pPr>
        <w:rPr>
          <w:rFonts w:ascii="Roboto" w:hAnsi="Roboto" w:cs="Arial"/>
          <w:sz w:val="20"/>
          <w:szCs w:val="20"/>
          <w:lang w:val="es-ES"/>
        </w:rPr>
      </w:pPr>
    </w:p>
    <w:p w:rsidR="00E37CBE" w:rsidRPr="00C50D5F" w:rsidRDefault="00E37CBE" w:rsidP="008F0C96">
      <w:pPr>
        <w:rPr>
          <w:rFonts w:ascii="Roboto" w:hAnsi="Roboto" w:cs="Arial"/>
          <w:sz w:val="20"/>
          <w:szCs w:val="20"/>
          <w:lang w:val="es-ES"/>
        </w:rPr>
      </w:pPr>
    </w:p>
    <w:sectPr w:rsidR="00E37CBE" w:rsidRPr="00C50D5F" w:rsidSect="006C74F2">
      <w:headerReference w:type="default" r:id="rId8"/>
      <w:headerReference w:type="first" r:id="rId9"/>
      <w:pgSz w:w="11906" w:h="16838"/>
      <w:pgMar w:top="1440" w:right="567" w:bottom="1440" w:left="1134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2080" w:rsidRDefault="00EB2080" w:rsidP="0031483E">
      <w:r>
        <w:separator/>
      </w:r>
    </w:p>
  </w:endnote>
  <w:endnote w:type="continuationSeparator" w:id="0">
    <w:p w:rsidR="00EB2080" w:rsidRDefault="00EB2080" w:rsidP="00314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Gill Sans">
    <w:altName w:val="Gill Sans MT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2080" w:rsidRDefault="00EB2080" w:rsidP="0031483E">
      <w:r>
        <w:separator/>
      </w:r>
    </w:p>
  </w:footnote>
  <w:footnote w:type="continuationSeparator" w:id="0">
    <w:p w:rsidR="00EB2080" w:rsidRDefault="00EB2080" w:rsidP="00314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" w:hAnsi="Gill Sans"/>
        <w:color w:val="808080" w:themeColor="background1" w:themeShade="80"/>
        <w:spacing w:val="60"/>
      </w:rPr>
      <w:id w:val="136214305"/>
      <w:docPartObj>
        <w:docPartGallery w:val="Page Numbers (Top of Page)"/>
        <w:docPartUnique/>
      </w:docPartObj>
    </w:sdtPr>
    <w:sdtEndPr>
      <w:rPr>
        <w:spacing w:val="0"/>
      </w:rPr>
    </w:sdtEndPr>
    <w:sdtContent>
      <w:p w:rsidR="001612DF" w:rsidRPr="008542B9" w:rsidRDefault="001612DF" w:rsidP="00F43FC6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  <w:color w:val="808080" w:themeColor="background1" w:themeShade="80"/>
            <w:lang w:val="es-ES_tradnl"/>
          </w:rPr>
        </w:pPr>
        <w:r w:rsidRPr="00054A1A">
          <w:rPr>
            <w:rFonts w:ascii="Gill Sans" w:hAnsi="Gill Sans"/>
            <w:color w:val="808080" w:themeColor="background1" w:themeShade="80"/>
            <w:sz w:val="18"/>
            <w:lang w:val="es-ES_tradnl"/>
          </w:rPr>
          <w:t>Secretaría</w:t>
        </w:r>
        <w:r w:rsidRPr="00054A1A">
          <w:rPr>
            <w:rFonts w:ascii="Gill Sans" w:hAnsi="Gill Sans"/>
            <w:color w:val="808080" w:themeColor="background1" w:themeShade="80"/>
            <w:sz w:val="14"/>
            <w:lang w:val="es-ES_tradnl"/>
          </w:rPr>
          <w:t xml:space="preserve"> </w:t>
        </w:r>
        <w:r w:rsidRPr="00054A1A">
          <w:rPr>
            <w:rFonts w:ascii="Gill Sans" w:hAnsi="Gill Sans"/>
            <w:color w:val="808080" w:themeColor="background1" w:themeShade="80"/>
            <w:sz w:val="18"/>
            <w:lang w:val="es-ES_tradnl"/>
          </w:rPr>
          <w:t xml:space="preserve">del Convenio de Estocolmo </w:t>
        </w:r>
        <w:r>
          <w:rPr>
            <w:rFonts w:ascii="Gill Sans" w:hAnsi="Gill Sans"/>
            <w:color w:val="808080" w:themeColor="background1" w:themeShade="80"/>
            <w:sz w:val="18"/>
            <w:lang w:val="es-ES_tradnl"/>
          </w:rPr>
          <w:t xml:space="preserve">                                    </w:t>
        </w:r>
        <w:r w:rsidRPr="00054A1A">
          <w:rPr>
            <w:rFonts w:ascii="Gill Sans" w:hAnsi="Gill Sans"/>
            <w:color w:val="808080" w:themeColor="background1" w:themeShade="80"/>
            <w:spacing w:val="60"/>
            <w:lang w:val="es-ES_tradnl"/>
          </w:rPr>
          <w:t xml:space="preserve">            </w:t>
        </w:r>
        <w:r>
          <w:rPr>
            <w:rFonts w:ascii="Gill Sans" w:hAnsi="Gill Sans"/>
            <w:color w:val="808080" w:themeColor="background1" w:themeShade="80"/>
            <w:spacing w:val="60"/>
            <w:lang w:val="es-ES_tradnl"/>
          </w:rPr>
          <w:t xml:space="preserve">         </w:t>
        </w:r>
        <w:r w:rsidRPr="00054A1A">
          <w:rPr>
            <w:rFonts w:ascii="Gill Sans" w:hAnsi="Gill Sans"/>
            <w:color w:val="808080" w:themeColor="background1" w:themeShade="80"/>
            <w:spacing w:val="60"/>
            <w:lang w:val="es-ES_tradnl"/>
          </w:rPr>
          <w:t xml:space="preserve">                  </w:t>
        </w:r>
        <w:r w:rsidRPr="00054A1A">
          <w:rPr>
            <w:rFonts w:ascii="Gill Sans" w:hAnsi="Gill Sans"/>
            <w:color w:val="808080" w:themeColor="background1" w:themeShade="80"/>
            <w:sz w:val="18"/>
            <w:lang w:val="es-ES_tradnl"/>
          </w:rPr>
          <w:t xml:space="preserve">Page | </w:t>
        </w:r>
        <w:r>
          <w:fldChar w:fldCharType="begin"/>
        </w:r>
        <w:r w:rsidRPr="00054A1A">
          <w:rPr>
            <w:lang w:val="es-ES_tradnl"/>
          </w:rPr>
          <w:instrText xml:space="preserve"> PAGE   \* MERGEFORMAT </w:instrText>
        </w:r>
        <w:r>
          <w:fldChar w:fldCharType="separate"/>
        </w:r>
        <w:r w:rsidR="00FE714F" w:rsidRPr="00FE714F">
          <w:rPr>
            <w:rFonts w:ascii="Gill Sans" w:hAnsi="Gill Sans"/>
            <w:noProof/>
            <w:color w:val="808080" w:themeColor="background1" w:themeShade="80"/>
            <w:sz w:val="18"/>
            <w:lang w:val="es-ES_tradnl"/>
          </w:rPr>
          <w:t>2</w:t>
        </w:r>
        <w:r>
          <w:fldChar w:fldCharType="end"/>
        </w:r>
      </w:p>
    </w:sdtContent>
  </w:sdt>
  <w:p w:rsidR="001612DF" w:rsidRPr="008542B9" w:rsidRDefault="001612DF">
    <w:pPr>
      <w:pStyle w:val="Header"/>
      <w:rPr>
        <w:lang w:val="es-ES_tradn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12DF" w:rsidRDefault="001612DF" w:rsidP="00C078F9">
    <w:pPr>
      <w:spacing w:line="360" w:lineRule="auto"/>
      <w:rPr>
        <w:rFonts w:ascii="GillSans Light" w:hAnsi="GillSans Light"/>
        <w:b/>
        <w:sz w:val="16"/>
        <w:szCs w:val="16"/>
      </w:rPr>
    </w:pPr>
    <w:r>
      <w:rPr>
        <w:rFonts w:ascii="GillSans Light" w:hAnsi="GillSans Light"/>
        <w:b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-557530</wp:posOffset>
          </wp:positionH>
          <wp:positionV relativeFrom="paragraph">
            <wp:posOffset>-308305</wp:posOffset>
          </wp:positionV>
          <wp:extent cx="7197620" cy="864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S letterhead templates-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7620" cy="86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612DF" w:rsidRDefault="001612DF" w:rsidP="00C078F9">
    <w:pPr>
      <w:spacing w:line="360" w:lineRule="auto"/>
      <w:rPr>
        <w:rFonts w:ascii="GillSans Light" w:hAnsi="GillSans Light"/>
        <w:b/>
        <w:sz w:val="12"/>
        <w:szCs w:val="12"/>
      </w:rPr>
    </w:pPr>
  </w:p>
  <w:p w:rsidR="001612DF" w:rsidRPr="00E7710B" w:rsidRDefault="001612DF" w:rsidP="00C078F9">
    <w:pPr>
      <w:spacing w:line="360" w:lineRule="auto"/>
      <w:rPr>
        <w:rFonts w:ascii="GillSans Light" w:hAnsi="GillSans Light"/>
        <w:b/>
        <w:sz w:val="12"/>
        <w:szCs w:val="12"/>
      </w:rPr>
    </w:pPr>
  </w:p>
  <w:p w:rsidR="001612DF" w:rsidRDefault="001612DF" w:rsidP="00C078F9">
    <w:pPr>
      <w:spacing w:line="360" w:lineRule="auto"/>
      <w:rPr>
        <w:rFonts w:ascii="GillSans Light" w:hAnsi="GillSans Light"/>
        <w:b/>
        <w:sz w:val="12"/>
        <w:szCs w:val="12"/>
      </w:rPr>
    </w:pPr>
  </w:p>
  <w:p w:rsidR="001612DF" w:rsidRDefault="001612DF" w:rsidP="00C078F9">
    <w:pPr>
      <w:spacing w:line="360" w:lineRule="auto"/>
      <w:rPr>
        <w:rFonts w:ascii="GillSans Light" w:hAnsi="GillSans Light"/>
        <w:b/>
        <w:sz w:val="2"/>
        <w:szCs w:val="2"/>
      </w:rPr>
    </w:pPr>
  </w:p>
  <w:p w:rsidR="001612DF" w:rsidRPr="008904D9" w:rsidRDefault="001612DF" w:rsidP="00C078F9">
    <w:pPr>
      <w:spacing w:line="360" w:lineRule="auto"/>
      <w:rPr>
        <w:rFonts w:ascii="GillSans Light" w:hAnsi="GillSans Light"/>
        <w:b/>
        <w:sz w:val="2"/>
        <w:szCs w:val="2"/>
      </w:rPr>
    </w:pPr>
  </w:p>
  <w:p w:rsidR="001612DF" w:rsidRPr="006C1F68" w:rsidRDefault="001612DF" w:rsidP="00573B0A">
    <w:pPr>
      <w:spacing w:line="360" w:lineRule="auto"/>
      <w:ind w:left="-720"/>
      <w:rPr>
        <w:rFonts w:ascii="GillSans Light" w:hAnsi="GillSans Light"/>
        <w:b/>
        <w:sz w:val="28"/>
        <w:szCs w:val="28"/>
        <w:lang w:val="es-ES_tradnl"/>
      </w:rPr>
    </w:pPr>
    <w:r>
      <w:rPr>
        <w:rFonts w:ascii="GillSans Light" w:hAnsi="GillSans Light"/>
        <w:b/>
        <w:sz w:val="28"/>
        <w:szCs w:val="28"/>
        <w:lang w:val="es-ES_tradnl"/>
      </w:rPr>
      <w:t xml:space="preserve"> </w:t>
    </w:r>
    <w:r w:rsidRPr="006C1F68">
      <w:rPr>
        <w:rFonts w:ascii="GillSans Light" w:hAnsi="GillSans Light"/>
        <w:b/>
        <w:sz w:val="28"/>
        <w:szCs w:val="28"/>
        <w:lang w:val="es-ES_tradnl"/>
      </w:rPr>
      <w:t xml:space="preserve">CONVENIO DE ESTOCOLMO </w:t>
    </w:r>
    <w:r w:rsidRPr="00075157">
      <w:rPr>
        <w:rFonts w:ascii="GillSans Light" w:hAnsi="GillSans Light"/>
        <w:b/>
        <w:sz w:val="28"/>
        <w:szCs w:val="28"/>
        <w:lang w:val="es-ES_tradnl"/>
      </w:rPr>
      <w:t xml:space="preserve">SOBRE CONTAMINANTES ORGÁNICOS PERSISTENTES </w:t>
    </w:r>
  </w:p>
  <w:tbl>
    <w:tblPr>
      <w:tblW w:w="11057" w:type="dxa"/>
      <w:tblInd w:w="-66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 w:firstRow="1" w:lastRow="1" w:firstColumn="1" w:lastColumn="1" w:noHBand="0" w:noVBand="0"/>
    </w:tblPr>
    <w:tblGrid>
      <w:gridCol w:w="5479"/>
      <w:gridCol w:w="759"/>
      <w:gridCol w:w="4819"/>
    </w:tblGrid>
    <w:tr w:rsidR="001612DF" w:rsidRPr="00D77B26" w:rsidTr="00AE56CF">
      <w:tc>
        <w:tcPr>
          <w:tcW w:w="54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1612DF" w:rsidRPr="008904D9" w:rsidRDefault="001612DF" w:rsidP="00573B0A">
          <w:pPr>
            <w:rPr>
              <w:rFonts w:ascii="GillSans Light" w:hAnsi="GillSans Light"/>
              <w:sz w:val="12"/>
              <w:szCs w:val="12"/>
              <w:lang w:val="es-ES_tradnl" w:eastAsia="zh-CN"/>
            </w:rPr>
          </w:pPr>
          <w:r>
            <w:rPr>
              <w:rFonts w:ascii="GillSans Light" w:hAnsi="GillSans Light"/>
              <w:sz w:val="12"/>
              <w:szCs w:val="12"/>
              <w:lang w:val="es-ES"/>
            </w:rPr>
            <w:t xml:space="preserve"> </w:t>
          </w:r>
        </w:p>
      </w:tc>
      <w:tc>
        <w:tcPr>
          <w:tcW w:w="75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1612DF" w:rsidRPr="006C4894" w:rsidRDefault="001612DF" w:rsidP="00C078F9">
          <w:pPr>
            <w:pStyle w:val="Header"/>
            <w:rPr>
              <w:rFonts w:ascii="GillSans Light" w:hAnsi="GillSans Light"/>
              <w:sz w:val="12"/>
              <w:szCs w:val="12"/>
              <w:lang w:val="es-ES" w:eastAsia="zh-CN"/>
            </w:rPr>
          </w:pPr>
        </w:p>
      </w:tc>
      <w:tc>
        <w:tcPr>
          <w:tcW w:w="481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1612DF" w:rsidRPr="008904D9" w:rsidRDefault="001612DF" w:rsidP="00573B0A">
          <w:pPr>
            <w:rPr>
              <w:rFonts w:ascii="GillSans Light" w:hAnsi="GillSans Light"/>
              <w:sz w:val="12"/>
              <w:szCs w:val="12"/>
              <w:lang w:val="es-ES_tradnl" w:eastAsia="zh-CN"/>
            </w:rPr>
          </w:pPr>
        </w:p>
      </w:tc>
    </w:tr>
  </w:tbl>
  <w:p w:rsidR="001612DF" w:rsidRPr="006C4894" w:rsidRDefault="001612DF">
    <w:pPr>
      <w:pStyle w:val="Header"/>
      <w:rPr>
        <w:sz w:val="2"/>
        <w:szCs w:val="2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E3F"/>
    <w:rsid w:val="0004131F"/>
    <w:rsid w:val="00054A1A"/>
    <w:rsid w:val="0006280F"/>
    <w:rsid w:val="000740D0"/>
    <w:rsid w:val="00075157"/>
    <w:rsid w:val="0008085E"/>
    <w:rsid w:val="000D1567"/>
    <w:rsid w:val="000D7F88"/>
    <w:rsid w:val="000F4440"/>
    <w:rsid w:val="0010165A"/>
    <w:rsid w:val="00115B3B"/>
    <w:rsid w:val="00155CD6"/>
    <w:rsid w:val="001612DF"/>
    <w:rsid w:val="002459E3"/>
    <w:rsid w:val="00253F37"/>
    <w:rsid w:val="002A52E6"/>
    <w:rsid w:val="002B2503"/>
    <w:rsid w:val="002C2A03"/>
    <w:rsid w:val="002C3D96"/>
    <w:rsid w:val="003055FE"/>
    <w:rsid w:val="0031483E"/>
    <w:rsid w:val="00334F9E"/>
    <w:rsid w:val="00353E3F"/>
    <w:rsid w:val="00355F99"/>
    <w:rsid w:val="003743A4"/>
    <w:rsid w:val="003C32FC"/>
    <w:rsid w:val="003C700D"/>
    <w:rsid w:val="003D2FBF"/>
    <w:rsid w:val="00456D4C"/>
    <w:rsid w:val="004A7AFD"/>
    <w:rsid w:val="004B79F3"/>
    <w:rsid w:val="004C664F"/>
    <w:rsid w:val="004D2952"/>
    <w:rsid w:val="004E6A6C"/>
    <w:rsid w:val="00504D49"/>
    <w:rsid w:val="00505944"/>
    <w:rsid w:val="005134A8"/>
    <w:rsid w:val="00515431"/>
    <w:rsid w:val="005259EE"/>
    <w:rsid w:val="0055745A"/>
    <w:rsid w:val="00566C6F"/>
    <w:rsid w:val="00573B0A"/>
    <w:rsid w:val="005918A5"/>
    <w:rsid w:val="005954C1"/>
    <w:rsid w:val="005C644D"/>
    <w:rsid w:val="005D1118"/>
    <w:rsid w:val="005D50A7"/>
    <w:rsid w:val="005F741E"/>
    <w:rsid w:val="0064307D"/>
    <w:rsid w:val="00651F65"/>
    <w:rsid w:val="00673F84"/>
    <w:rsid w:val="006816C8"/>
    <w:rsid w:val="006822F4"/>
    <w:rsid w:val="006C1F68"/>
    <w:rsid w:val="006C4894"/>
    <w:rsid w:val="006C74F2"/>
    <w:rsid w:val="006F2823"/>
    <w:rsid w:val="00717430"/>
    <w:rsid w:val="007240FE"/>
    <w:rsid w:val="0074041A"/>
    <w:rsid w:val="0075420C"/>
    <w:rsid w:val="00765D09"/>
    <w:rsid w:val="00791CF8"/>
    <w:rsid w:val="007E453D"/>
    <w:rsid w:val="007E690B"/>
    <w:rsid w:val="007F22C2"/>
    <w:rsid w:val="007F64F3"/>
    <w:rsid w:val="00842144"/>
    <w:rsid w:val="008542B9"/>
    <w:rsid w:val="008904D9"/>
    <w:rsid w:val="008C175C"/>
    <w:rsid w:val="008F0C96"/>
    <w:rsid w:val="00936139"/>
    <w:rsid w:val="009374E7"/>
    <w:rsid w:val="009661E7"/>
    <w:rsid w:val="009849FD"/>
    <w:rsid w:val="00985DF0"/>
    <w:rsid w:val="009E722F"/>
    <w:rsid w:val="009F2358"/>
    <w:rsid w:val="00A16AA3"/>
    <w:rsid w:val="00A17C38"/>
    <w:rsid w:val="00AE56CF"/>
    <w:rsid w:val="00B102FF"/>
    <w:rsid w:val="00B259A6"/>
    <w:rsid w:val="00B50BA4"/>
    <w:rsid w:val="00B80F14"/>
    <w:rsid w:val="00BA59B8"/>
    <w:rsid w:val="00BB384C"/>
    <w:rsid w:val="00BC02AF"/>
    <w:rsid w:val="00BD2069"/>
    <w:rsid w:val="00BE3A2E"/>
    <w:rsid w:val="00C078F9"/>
    <w:rsid w:val="00C25C6A"/>
    <w:rsid w:val="00C32A18"/>
    <w:rsid w:val="00C50D5F"/>
    <w:rsid w:val="00C660E5"/>
    <w:rsid w:val="00C70133"/>
    <w:rsid w:val="00CD103A"/>
    <w:rsid w:val="00CD4582"/>
    <w:rsid w:val="00CD58B1"/>
    <w:rsid w:val="00D0158E"/>
    <w:rsid w:val="00D22618"/>
    <w:rsid w:val="00D227B0"/>
    <w:rsid w:val="00D26C48"/>
    <w:rsid w:val="00D310C1"/>
    <w:rsid w:val="00D44D63"/>
    <w:rsid w:val="00D73C59"/>
    <w:rsid w:val="00D77B26"/>
    <w:rsid w:val="00D84FCE"/>
    <w:rsid w:val="00D96900"/>
    <w:rsid w:val="00DA4113"/>
    <w:rsid w:val="00DC0FBC"/>
    <w:rsid w:val="00DD4553"/>
    <w:rsid w:val="00DD7D7C"/>
    <w:rsid w:val="00E37CBE"/>
    <w:rsid w:val="00E4024A"/>
    <w:rsid w:val="00E45870"/>
    <w:rsid w:val="00E520BB"/>
    <w:rsid w:val="00E54748"/>
    <w:rsid w:val="00E70C3C"/>
    <w:rsid w:val="00E7710B"/>
    <w:rsid w:val="00EB2080"/>
    <w:rsid w:val="00EB4A5C"/>
    <w:rsid w:val="00EC2BD8"/>
    <w:rsid w:val="00EF3F75"/>
    <w:rsid w:val="00F02FA0"/>
    <w:rsid w:val="00F43FC6"/>
    <w:rsid w:val="00F53C54"/>
    <w:rsid w:val="00F70678"/>
    <w:rsid w:val="00FA4F53"/>
    <w:rsid w:val="00FD401C"/>
    <w:rsid w:val="00FE2999"/>
    <w:rsid w:val="00FE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18F29C-D4BE-40BF-AC0A-AE4E23767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61E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iPriority w:val="99"/>
    <w:unhideWhenUsed/>
    <w:rsid w:val="003148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353E3F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353E3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16 Point,Superscript 6 Point"/>
    <w:basedOn w:val="DefaultParagraphFont"/>
    <w:semiHidden/>
    <w:unhideWhenUsed/>
    <w:rsid w:val="00353E3F"/>
    <w:rPr>
      <w:rFonts w:ascii="Times New Roman" w:hAnsi="Times New Roman" w:cs="Times New Roman" w:hint="default"/>
      <w:color w:val="auto"/>
      <w:sz w:val="20"/>
      <w:szCs w:val="18"/>
      <w:vertAlign w:val="superscript"/>
    </w:rPr>
  </w:style>
  <w:style w:type="paragraph" w:customStyle="1" w:styleId="Default">
    <w:name w:val="Default"/>
    <w:rsid w:val="00D77B26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9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wang\Documents\D%20Drive\Forms\Exemptions%20and%20acceptable%20purposes\202009\FINAL_SC_letter_SP_Oct20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F8B6AC-42CB-4B8D-9601-B64EF43E1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FINAL_SC_letter_SP_Oct2019.dotx</Template>
  <TotalTime>17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Yvonne Ewang-Sanvincenti</cp:lastModifiedBy>
  <cp:revision>7</cp:revision>
  <cp:lastPrinted>2017-02-09T11:30:00Z</cp:lastPrinted>
  <dcterms:created xsi:type="dcterms:W3CDTF">2020-12-28T09:49:00Z</dcterms:created>
  <dcterms:modified xsi:type="dcterms:W3CDTF">2020-12-28T11:26:00Z</dcterms:modified>
</cp:coreProperties>
</file>